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9A" w:rsidRPr="00960BD1" w:rsidRDefault="00DE1F9D" w:rsidP="00997625">
      <w:pPr>
        <w:spacing w:line="360" w:lineRule="exact"/>
        <w:jc w:val="center"/>
        <w:rPr>
          <w:rFonts w:ascii="Meiryo UI" w:eastAsia="Meiryo UI" w:hAnsi="Meiryo UI" w:cs="Meiryo UI"/>
          <w:b/>
          <w:sz w:val="28"/>
          <w:szCs w:val="28"/>
        </w:rPr>
      </w:pPr>
      <w:r>
        <w:rPr>
          <w:noProof/>
        </w:rPr>
        <mc:AlternateContent>
          <mc:Choice Requires="wps">
            <w:drawing>
              <wp:anchor distT="0" distB="0" distL="114300" distR="114300" simplePos="0" relativeHeight="251659264" behindDoc="0" locked="0" layoutInCell="1" allowOverlap="1" wp14:anchorId="38B155C3" wp14:editId="0633FE19">
                <wp:simplePos x="0" y="0"/>
                <wp:positionH relativeFrom="column">
                  <wp:posOffset>5372100</wp:posOffset>
                </wp:positionH>
                <wp:positionV relativeFrom="paragraph">
                  <wp:posOffset>-429260</wp:posOffset>
                </wp:positionV>
                <wp:extent cx="735330" cy="390525"/>
                <wp:effectExtent l="0" t="0" r="26035" b="28575"/>
                <wp:wrapNone/>
                <wp:docPr id="3" name="テキスト ボックス 2"/>
                <wp:cNvGraphicFramePr/>
                <a:graphic xmlns:a="http://schemas.openxmlformats.org/drawingml/2006/main">
                  <a:graphicData uri="http://schemas.microsoft.com/office/word/2010/wordprocessingShape">
                    <wps:wsp>
                      <wps:cNvSpPr txBox="1"/>
                      <wps:spPr>
                        <a:xfrm>
                          <a:off x="0" y="0"/>
                          <a:ext cx="735330" cy="390525"/>
                        </a:xfrm>
                        <a:prstGeom prst="rect">
                          <a:avLst/>
                        </a:prstGeom>
                        <a:no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rsidR="00DE1F9D" w:rsidRPr="002938CF" w:rsidRDefault="00DE1F9D" w:rsidP="00DE1F9D">
                            <w:pPr>
                              <w:pStyle w:val="Web"/>
                              <w:spacing w:before="0" w:beforeAutospacing="0" w:after="0" w:afterAutospacing="0"/>
                              <w:rPr>
                                <w:rFonts w:ascii="ＭＳ ゴシック" w:eastAsia="ＭＳ ゴシック" w:hAnsi="ＭＳ ゴシック"/>
                                <w:sz w:val="28"/>
                                <w:szCs w:val="28"/>
                              </w:rPr>
                            </w:pPr>
                            <w:r>
                              <w:rPr>
                                <w:rFonts w:ascii="ＭＳ ゴシック" w:eastAsia="ＭＳ ゴシック" w:hAnsi="ＭＳ ゴシック" w:cstheme="minorBidi" w:hint="eastAsia"/>
                                <w:color w:val="000000" w:themeColor="text1"/>
                                <w:sz w:val="28"/>
                                <w:szCs w:val="28"/>
                              </w:rPr>
                              <w:t>別紙２</w:t>
                            </w:r>
                          </w:p>
                        </w:txbxContent>
                      </wps:txbx>
                      <wps:bodyPr vertOverflow="clip" horzOverflow="clip" wrap="none" rtlCol="0" anchor="ctr" anchorCtr="0">
                        <a:noAutofit/>
                      </wps:bodyPr>
                    </wps:wsp>
                  </a:graphicData>
                </a:graphic>
                <wp14:sizeRelV relativeFrom="margin">
                  <wp14:pctHeight>0</wp14:pctHeight>
                </wp14:sizeRelV>
              </wp:anchor>
            </w:drawing>
          </mc:Choice>
          <mc:Fallback>
            <w:pict>
              <v:shapetype w14:anchorId="38B155C3" id="_x0000_t202" coordsize="21600,21600" o:spt="202" path="m,l,21600r21600,l21600,xe">
                <v:stroke joinstyle="miter"/>
                <v:path gradientshapeok="t" o:connecttype="rect"/>
              </v:shapetype>
              <v:shape id="テキスト ボックス 2" o:spid="_x0000_s1026" type="#_x0000_t202" style="position:absolute;left:0;text-align:left;margin-left:423pt;margin-top:-33.8pt;width:57.9pt;height:3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" filled="f" strokecolor="windowText">
                <v:textbox>
                  <w:txbxContent>
                    <w:p w:rsidR="00DE1F9D" w:rsidRPr="002938CF" w:rsidRDefault="00DE1F9D" w:rsidP="00DE1F9D">
                      <w:pPr>
                        <w:pStyle w:val="Web"/>
                        <w:spacing w:before="0" w:beforeAutospacing="0" w:after="0" w:afterAutospacing="0"/>
                        <w:rPr>
                          <w:rFonts w:ascii="ＭＳ ゴシック" w:eastAsia="ＭＳ ゴシック" w:hAnsi="ＭＳ ゴシック"/>
                          <w:sz w:val="28"/>
                          <w:szCs w:val="28"/>
                        </w:rPr>
                      </w:pPr>
                      <w:r>
                        <w:rPr>
                          <w:rFonts w:ascii="ＭＳ ゴシック" w:eastAsia="ＭＳ ゴシック" w:hAnsi="ＭＳ ゴシック" w:cstheme="minorBidi" w:hint="eastAsia"/>
                          <w:color w:val="000000" w:themeColor="text1"/>
                          <w:sz w:val="28"/>
                          <w:szCs w:val="28"/>
                        </w:rPr>
                        <w:t>別紙２</w:t>
                      </w:r>
                    </w:p>
                  </w:txbxContent>
                </v:textbox>
              </v:shape>
            </w:pict>
          </mc:Fallback>
        </mc:AlternateContent>
      </w:r>
      <w:r w:rsidR="00C82C6F">
        <w:rPr>
          <w:rFonts w:ascii="Meiryo UI" w:eastAsia="Meiryo UI" w:hAnsi="Meiryo UI" w:cs="Meiryo UI" w:hint="eastAsia"/>
          <w:b/>
          <w:sz w:val="28"/>
          <w:szCs w:val="28"/>
        </w:rPr>
        <w:t>クールシェア</w:t>
      </w:r>
      <w:r w:rsidR="00BD5BC8">
        <w:rPr>
          <w:rFonts w:ascii="Meiryo UI" w:eastAsia="Meiryo UI" w:hAnsi="Meiryo UI" w:cs="Meiryo UI" w:hint="eastAsia"/>
          <w:b/>
          <w:sz w:val="28"/>
          <w:szCs w:val="28"/>
        </w:rPr>
        <w:t>ふくおかに</w:t>
      </w:r>
      <w:r w:rsidR="004B622E" w:rsidRPr="00960BD1">
        <w:rPr>
          <w:rFonts w:ascii="Meiryo UI" w:eastAsia="Meiryo UI" w:hAnsi="Meiryo UI" w:cs="Meiryo UI" w:hint="eastAsia"/>
          <w:b/>
          <w:sz w:val="28"/>
          <w:szCs w:val="28"/>
        </w:rPr>
        <w:t>関する</w:t>
      </w:r>
      <w:r w:rsidR="00BD5BC8">
        <w:rPr>
          <w:rFonts w:ascii="Meiryo UI" w:eastAsia="Meiryo UI" w:hAnsi="Meiryo UI" w:cs="Meiryo UI" w:hint="eastAsia"/>
          <w:b/>
          <w:sz w:val="28"/>
          <w:szCs w:val="28"/>
        </w:rPr>
        <w:t>Q&amp;A</w:t>
      </w:r>
    </w:p>
    <w:p w:rsidR="001C02EE" w:rsidRPr="00E8693B" w:rsidRDefault="001C02EE" w:rsidP="00997625">
      <w:pPr>
        <w:spacing w:line="360" w:lineRule="exact"/>
        <w:rPr>
          <w:rFonts w:ascii="Meiryo UI" w:eastAsia="Meiryo UI" w:hAnsi="Meiryo UI" w:cs="Meiryo UI"/>
          <w:sz w:val="24"/>
          <w:szCs w:val="24"/>
        </w:rPr>
      </w:pPr>
    </w:p>
    <w:p w:rsidR="00793B83" w:rsidRPr="00793B83" w:rsidRDefault="005D5C65" w:rsidP="00793B83">
      <w:pPr>
        <w:spacing w:line="360" w:lineRule="exact"/>
        <w:rPr>
          <w:rFonts w:ascii="Meiryo UI" w:eastAsia="Meiryo UI" w:hAnsi="Meiryo UI" w:cs="Meiryo UI"/>
          <w:b/>
          <w:sz w:val="24"/>
          <w:szCs w:val="24"/>
          <w:shd w:val="pct15" w:color="auto" w:fill="FFFFFF"/>
        </w:rPr>
      </w:pPr>
      <w:r>
        <w:rPr>
          <w:rFonts w:ascii="Meiryo UI" w:eastAsia="Meiryo UI" w:hAnsi="Meiryo UI" w:cs="Meiryo UI" w:hint="eastAsia"/>
          <w:b/>
          <w:sz w:val="24"/>
          <w:szCs w:val="24"/>
          <w:shd w:val="pct15" w:color="auto" w:fill="FFFFFF"/>
        </w:rPr>
        <w:t xml:space="preserve">１　</w:t>
      </w:r>
      <w:r w:rsidR="00793B83" w:rsidRPr="00793B83">
        <w:rPr>
          <w:rFonts w:ascii="Meiryo UI" w:eastAsia="Meiryo UI" w:hAnsi="Meiryo UI" w:cs="Meiryo UI" w:hint="eastAsia"/>
          <w:b/>
          <w:sz w:val="24"/>
          <w:szCs w:val="24"/>
          <w:shd w:val="pct15" w:color="auto" w:fill="FFFFFF"/>
        </w:rPr>
        <w:t>「クールシェアふくおか」とは</w:t>
      </w:r>
      <w:r w:rsidR="00BD5BC8">
        <w:rPr>
          <w:rFonts w:ascii="Meiryo UI" w:eastAsia="Meiryo UI" w:hAnsi="Meiryo UI" w:cs="Meiryo UI" w:hint="eastAsia"/>
          <w:b/>
          <w:sz w:val="24"/>
          <w:szCs w:val="24"/>
          <w:shd w:val="pct15" w:color="auto" w:fill="FFFFFF"/>
        </w:rPr>
        <w:t>？</w:t>
      </w:r>
    </w:p>
    <w:p w:rsidR="00793B83" w:rsidRPr="00793B83" w:rsidRDefault="00793B83" w:rsidP="00793B83">
      <w:pPr>
        <w:spacing w:line="360" w:lineRule="exact"/>
        <w:ind w:leftChars="100" w:left="210" w:firstLineChars="100" w:firstLine="240"/>
        <w:rPr>
          <w:rFonts w:ascii="Meiryo UI" w:eastAsia="Meiryo UI" w:hAnsi="Meiryo UI" w:cs="Meiryo UI"/>
          <w:sz w:val="24"/>
          <w:szCs w:val="24"/>
        </w:rPr>
      </w:pPr>
      <w:r>
        <w:rPr>
          <w:rFonts w:ascii="Meiryo UI" w:eastAsia="Meiryo UI" w:hAnsi="Meiryo UI" w:cs="Meiryo UI" w:hint="eastAsia"/>
          <w:sz w:val="24"/>
          <w:szCs w:val="24"/>
        </w:rPr>
        <w:t>「クールシェアふくおか」とは、</w:t>
      </w:r>
      <w:r w:rsidR="00D3445A">
        <w:rPr>
          <w:rFonts w:ascii="Meiryo UI" w:eastAsia="Meiryo UI" w:hAnsi="Meiryo UI" w:cs="Meiryo UI" w:hint="eastAsia"/>
          <w:sz w:val="24"/>
          <w:szCs w:val="24"/>
        </w:rPr>
        <w:t>気温が高くなる</w:t>
      </w:r>
      <w:r w:rsidRPr="00793B83">
        <w:rPr>
          <w:rFonts w:ascii="Meiryo UI" w:eastAsia="Meiryo UI" w:hAnsi="Meiryo UI" w:cs="Meiryo UI" w:hint="eastAsia"/>
          <w:sz w:val="24"/>
          <w:szCs w:val="24"/>
        </w:rPr>
        <w:t>夏期に</w:t>
      </w:r>
      <w:r>
        <w:rPr>
          <w:rFonts w:ascii="Meiryo UI" w:eastAsia="Meiryo UI" w:hAnsi="Meiryo UI" w:cs="Meiryo UI" w:hint="eastAsia"/>
          <w:sz w:val="24"/>
          <w:szCs w:val="24"/>
        </w:rPr>
        <w:t>、</w:t>
      </w:r>
      <w:r w:rsidRPr="00793B83">
        <w:rPr>
          <w:rFonts w:ascii="Meiryo UI" w:eastAsia="Meiryo UI" w:hAnsi="Meiryo UI" w:cs="Meiryo UI" w:hint="eastAsia"/>
          <w:sz w:val="24"/>
          <w:szCs w:val="24"/>
        </w:rPr>
        <w:t>涼しく過ごせる施設</w:t>
      </w:r>
      <w:r w:rsidR="00D3445A">
        <w:rPr>
          <w:rFonts w:ascii="Meiryo UI" w:eastAsia="Meiryo UI" w:hAnsi="Meiryo UI" w:cs="Meiryo UI" w:hint="eastAsia"/>
          <w:sz w:val="24"/>
          <w:szCs w:val="24"/>
        </w:rPr>
        <w:t>（</w:t>
      </w:r>
      <w:r w:rsidRPr="00793B83">
        <w:rPr>
          <w:rFonts w:ascii="Meiryo UI" w:eastAsia="Meiryo UI" w:hAnsi="Meiryo UI" w:cs="Meiryo UI" w:hint="eastAsia"/>
          <w:sz w:val="24"/>
          <w:szCs w:val="24"/>
        </w:rPr>
        <w:t>クールシェアスポット</w:t>
      </w:r>
      <w:r w:rsidR="00D3445A">
        <w:rPr>
          <w:rFonts w:ascii="Meiryo UI" w:eastAsia="Meiryo UI" w:hAnsi="Meiryo UI" w:cs="Meiryo UI" w:hint="eastAsia"/>
          <w:sz w:val="24"/>
          <w:szCs w:val="24"/>
        </w:rPr>
        <w:t>）を市民に利用していただくことで</w:t>
      </w:r>
      <w:r>
        <w:rPr>
          <w:rFonts w:ascii="Meiryo UI" w:eastAsia="Meiryo UI" w:hAnsi="Meiryo UI" w:cs="Meiryo UI" w:hint="eastAsia"/>
          <w:sz w:val="24"/>
          <w:szCs w:val="24"/>
        </w:rPr>
        <w:t>、</w:t>
      </w:r>
      <w:r w:rsidR="00D3445A">
        <w:rPr>
          <w:rFonts w:ascii="Meiryo UI" w:eastAsia="Meiryo UI" w:hAnsi="Meiryo UI" w:cs="Meiryo UI" w:hint="eastAsia"/>
          <w:sz w:val="24"/>
          <w:szCs w:val="24"/>
        </w:rPr>
        <w:t>外出時の熱中症予防及び</w:t>
      </w:r>
      <w:r>
        <w:rPr>
          <w:rFonts w:ascii="Meiryo UI" w:eastAsia="Meiryo UI" w:hAnsi="Meiryo UI" w:cs="Meiryo UI" w:hint="eastAsia"/>
          <w:sz w:val="24"/>
          <w:szCs w:val="24"/>
        </w:rPr>
        <w:t>家庭などにおける省エネ</w:t>
      </w:r>
      <w:r w:rsidRPr="00793B83">
        <w:rPr>
          <w:rFonts w:ascii="Meiryo UI" w:eastAsia="Meiryo UI" w:hAnsi="Meiryo UI" w:cs="Meiryo UI" w:hint="eastAsia"/>
          <w:sz w:val="24"/>
          <w:szCs w:val="24"/>
        </w:rPr>
        <w:t>促進</w:t>
      </w:r>
      <w:r w:rsidR="00D3445A">
        <w:rPr>
          <w:rFonts w:ascii="Meiryo UI" w:eastAsia="Meiryo UI" w:hAnsi="Meiryo UI" w:cs="Meiryo UI" w:hint="eastAsia"/>
          <w:sz w:val="24"/>
          <w:szCs w:val="24"/>
        </w:rPr>
        <w:t>を図る</w:t>
      </w:r>
      <w:r w:rsidRPr="00793B83">
        <w:rPr>
          <w:rFonts w:ascii="Meiryo UI" w:eastAsia="Meiryo UI" w:hAnsi="Meiryo UI" w:cs="Meiryo UI" w:hint="eastAsia"/>
          <w:sz w:val="24"/>
          <w:szCs w:val="24"/>
        </w:rPr>
        <w:t>取組みです。</w:t>
      </w:r>
    </w:p>
    <w:p w:rsidR="00793B83" w:rsidRDefault="00E8693B" w:rsidP="00793B83">
      <w:pPr>
        <w:spacing w:line="360" w:lineRule="exact"/>
        <w:ind w:leftChars="100" w:left="210" w:firstLineChars="100" w:firstLine="240"/>
        <w:rPr>
          <w:rFonts w:ascii="Meiryo UI" w:eastAsia="Meiryo UI" w:hAnsi="Meiryo UI" w:cs="Meiryo UI"/>
          <w:sz w:val="24"/>
          <w:szCs w:val="24"/>
        </w:rPr>
      </w:pPr>
      <w:r>
        <w:rPr>
          <w:rFonts w:ascii="Meiryo UI" w:eastAsia="Meiryo UI" w:hAnsi="Meiryo UI" w:cs="Meiryo UI" w:hint="eastAsia"/>
          <w:sz w:val="24"/>
          <w:szCs w:val="24"/>
        </w:rPr>
        <w:t>令和６</w:t>
      </w:r>
      <w:r w:rsidR="00793B83">
        <w:rPr>
          <w:rFonts w:ascii="Meiryo UI" w:eastAsia="Meiryo UI" w:hAnsi="Meiryo UI" w:cs="Meiryo UI" w:hint="eastAsia"/>
          <w:sz w:val="24"/>
          <w:szCs w:val="24"/>
        </w:rPr>
        <w:t>年度には</w:t>
      </w:r>
      <w:r>
        <w:rPr>
          <w:rFonts w:ascii="Meiryo UI" w:eastAsia="Meiryo UI" w:hAnsi="Meiryo UI" w:cs="Meiryo UI" w:hint="eastAsia"/>
          <w:sz w:val="24"/>
          <w:szCs w:val="24"/>
        </w:rPr>
        <w:t>薬局、商業施設や</w:t>
      </w:r>
      <w:r w:rsidR="0097155A">
        <w:rPr>
          <w:rFonts w:ascii="Meiryo UI" w:eastAsia="Meiryo UI" w:hAnsi="Meiryo UI" w:cs="Meiryo UI" w:hint="eastAsia"/>
          <w:sz w:val="24"/>
          <w:szCs w:val="24"/>
        </w:rPr>
        <w:t>公民館</w:t>
      </w:r>
      <w:r w:rsidR="00793B83" w:rsidRPr="00793B83">
        <w:rPr>
          <w:rFonts w:ascii="Meiryo UI" w:eastAsia="Meiryo UI" w:hAnsi="Meiryo UI" w:cs="Meiryo UI" w:hint="eastAsia"/>
          <w:sz w:val="24"/>
          <w:szCs w:val="24"/>
        </w:rPr>
        <w:t>など</w:t>
      </w:r>
      <w:r w:rsidR="000A0F4B">
        <w:rPr>
          <w:rFonts w:ascii="Meiryo UI" w:eastAsia="Meiryo UI" w:hAnsi="Meiryo UI" w:cs="Meiryo UI" w:hint="eastAsia"/>
          <w:sz w:val="24"/>
          <w:szCs w:val="24"/>
        </w:rPr>
        <w:t>、</w:t>
      </w:r>
      <w:r>
        <w:rPr>
          <w:rFonts w:ascii="Meiryo UI" w:eastAsia="Meiryo UI" w:hAnsi="Meiryo UI" w:cs="Meiryo UI" w:hint="eastAsia"/>
          <w:sz w:val="24"/>
          <w:szCs w:val="24"/>
        </w:rPr>
        <w:t>約460</w:t>
      </w:r>
      <w:r w:rsidR="00793B83" w:rsidRPr="00793B83">
        <w:rPr>
          <w:rFonts w:ascii="Meiryo UI" w:eastAsia="Meiryo UI" w:hAnsi="Meiryo UI" w:cs="Meiryo UI" w:hint="eastAsia"/>
          <w:sz w:val="24"/>
          <w:szCs w:val="24"/>
        </w:rPr>
        <w:t>箇所を対象施設として実施しました。</w:t>
      </w:r>
    </w:p>
    <w:p w:rsidR="00C82C6F" w:rsidRPr="005E5D8E" w:rsidRDefault="00C82C6F" w:rsidP="00997625">
      <w:pPr>
        <w:spacing w:line="360" w:lineRule="exact"/>
        <w:rPr>
          <w:rFonts w:ascii="Meiryo UI" w:eastAsia="Meiryo UI" w:hAnsi="Meiryo UI" w:cs="Meiryo UI"/>
          <w:sz w:val="24"/>
          <w:szCs w:val="24"/>
          <w:shd w:val="pct15" w:color="auto" w:fill="FFFFFF"/>
        </w:rPr>
      </w:pPr>
    </w:p>
    <w:p w:rsidR="006D3FF2" w:rsidRDefault="005D6EF6" w:rsidP="0094782E">
      <w:pPr>
        <w:spacing w:line="360" w:lineRule="exact"/>
        <w:rPr>
          <w:rFonts w:ascii="Meiryo UI" w:eastAsia="Meiryo UI" w:hAnsi="Meiryo UI" w:cs="Meiryo UI"/>
          <w:b/>
          <w:sz w:val="24"/>
          <w:szCs w:val="24"/>
          <w:shd w:val="pct15" w:color="auto" w:fill="FFFFFF"/>
        </w:rPr>
      </w:pPr>
      <w:r>
        <w:rPr>
          <w:rFonts w:ascii="Meiryo UI" w:eastAsia="Meiryo UI" w:hAnsi="Meiryo UI" w:cs="Meiryo UI" w:hint="eastAsia"/>
          <w:b/>
          <w:sz w:val="24"/>
          <w:szCs w:val="24"/>
          <w:shd w:val="pct15" w:color="auto" w:fill="FFFFFF"/>
        </w:rPr>
        <w:t>2</w:t>
      </w:r>
      <w:r w:rsidR="0094782E" w:rsidRPr="005D5C65">
        <w:rPr>
          <w:rFonts w:ascii="Meiryo UI" w:eastAsia="Meiryo UI" w:hAnsi="Meiryo UI" w:cs="Meiryo UI" w:hint="eastAsia"/>
          <w:b/>
          <w:sz w:val="24"/>
          <w:szCs w:val="24"/>
          <w:shd w:val="pct15" w:color="auto" w:fill="FFFFFF"/>
        </w:rPr>
        <w:t xml:space="preserve">　クールシェアスポット</w:t>
      </w:r>
      <w:r w:rsidR="0094782E">
        <w:rPr>
          <w:rFonts w:ascii="Meiryo UI" w:eastAsia="Meiryo UI" w:hAnsi="Meiryo UI" w:cs="Meiryo UI" w:hint="eastAsia"/>
          <w:b/>
          <w:sz w:val="24"/>
          <w:szCs w:val="24"/>
          <w:shd w:val="pct15" w:color="auto" w:fill="FFFFFF"/>
        </w:rPr>
        <w:t>とクーリングシェルターの違い</w:t>
      </w:r>
      <w:r w:rsidR="00ED3A12">
        <w:rPr>
          <w:rFonts w:ascii="Meiryo UI" w:eastAsia="Meiryo UI" w:hAnsi="Meiryo UI" w:cs="Meiryo UI" w:hint="eastAsia"/>
          <w:b/>
          <w:sz w:val="24"/>
          <w:szCs w:val="24"/>
          <w:shd w:val="pct15" w:color="auto" w:fill="FFFFFF"/>
        </w:rPr>
        <w:t>は？</w:t>
      </w:r>
    </w:p>
    <w:p w:rsidR="006D3FF2" w:rsidRDefault="006D3FF2" w:rsidP="006D3FF2">
      <w:pPr>
        <w:spacing w:line="360" w:lineRule="exact"/>
        <w:ind w:firstLineChars="200" w:firstLine="480"/>
        <w:rPr>
          <w:rFonts w:ascii="Meiryo UI" w:eastAsia="Meiryo UI" w:hAnsi="Meiryo UI" w:cs="Meiryo UI"/>
          <w:sz w:val="24"/>
          <w:szCs w:val="24"/>
        </w:rPr>
      </w:pPr>
      <w:r>
        <w:rPr>
          <w:rFonts w:ascii="Meiryo UI" w:eastAsia="Meiryo UI" w:hAnsi="Meiryo UI" w:cs="Meiryo UI" w:hint="eastAsia"/>
          <w:b/>
          <w:sz w:val="24"/>
          <w:szCs w:val="24"/>
        </w:rPr>
        <w:t xml:space="preserve">　</w:t>
      </w:r>
      <w:r w:rsidR="0094782E" w:rsidRPr="00C87BF6">
        <w:rPr>
          <w:rFonts w:ascii="Meiryo UI" w:eastAsia="Meiryo UI" w:hAnsi="Meiryo UI" w:cs="Meiryo UI" w:hint="eastAsia"/>
          <w:sz w:val="24"/>
          <w:szCs w:val="24"/>
        </w:rPr>
        <w:t>「クールシェアスポット」</w:t>
      </w:r>
      <w:r w:rsidR="0094782E">
        <w:rPr>
          <w:rFonts w:ascii="Meiryo UI" w:eastAsia="Meiryo UI" w:hAnsi="Meiryo UI" w:cs="Meiryo UI" w:hint="eastAsia"/>
          <w:sz w:val="24"/>
          <w:szCs w:val="24"/>
        </w:rPr>
        <w:t>と「クーリングシェルター」</w:t>
      </w:r>
      <w:r w:rsidR="0094782E" w:rsidRPr="00C87BF6">
        <w:rPr>
          <w:rFonts w:ascii="Meiryo UI" w:eastAsia="Meiryo UI" w:hAnsi="Meiryo UI" w:cs="Meiryo UI" w:hint="eastAsia"/>
          <w:sz w:val="24"/>
          <w:szCs w:val="24"/>
        </w:rPr>
        <w:t>は</w:t>
      </w:r>
      <w:r w:rsidR="0094782E">
        <w:rPr>
          <w:rFonts w:ascii="Meiryo UI" w:eastAsia="Meiryo UI" w:hAnsi="Meiryo UI" w:cs="Meiryo UI" w:hint="eastAsia"/>
          <w:sz w:val="24"/>
          <w:szCs w:val="24"/>
        </w:rPr>
        <w:t>、どちらも暑さをしのぎ、涼しく快適に過ごすことが</w:t>
      </w:r>
    </w:p>
    <w:p w:rsidR="0094782E" w:rsidRDefault="0094782E" w:rsidP="006D3FF2">
      <w:pPr>
        <w:spacing w:line="360" w:lineRule="exact"/>
        <w:ind w:leftChars="100" w:left="210"/>
        <w:rPr>
          <w:rFonts w:ascii="Meiryo UI" w:eastAsia="Meiryo UI" w:hAnsi="Meiryo UI" w:cs="Meiryo UI"/>
          <w:sz w:val="24"/>
          <w:szCs w:val="24"/>
        </w:rPr>
      </w:pPr>
      <w:r>
        <w:rPr>
          <w:rFonts w:ascii="Meiryo UI" w:eastAsia="Meiryo UI" w:hAnsi="Meiryo UI" w:cs="Meiryo UI" w:hint="eastAsia"/>
          <w:sz w:val="24"/>
          <w:szCs w:val="24"/>
        </w:rPr>
        <w:t>できる</w:t>
      </w:r>
      <w:r w:rsidRPr="00C87BF6">
        <w:rPr>
          <w:rFonts w:ascii="Meiryo UI" w:eastAsia="Meiryo UI" w:hAnsi="Meiryo UI" w:cs="Meiryo UI" w:hint="eastAsia"/>
          <w:sz w:val="24"/>
          <w:szCs w:val="24"/>
        </w:rPr>
        <w:t>施設</w:t>
      </w:r>
      <w:r>
        <w:rPr>
          <w:rFonts w:ascii="Meiryo UI" w:eastAsia="Meiryo UI" w:hAnsi="Meiryo UI" w:cs="Meiryo UI" w:hint="eastAsia"/>
          <w:sz w:val="24"/>
          <w:szCs w:val="24"/>
        </w:rPr>
        <w:t>という点では同じですが、「クーリングシェルター」は改正気候変動適応法で規定される施設で、必ず備えるべき最低限の基準が定められており、また熱中症特別警戒アラート発表時には開放義務が発生します。</w:t>
      </w:r>
      <w:r w:rsidR="002F1047">
        <w:rPr>
          <w:rFonts w:ascii="Meiryo UI" w:eastAsia="Meiryo UI" w:hAnsi="Meiryo UI" w:cs="Meiryo UI" w:hint="eastAsia"/>
          <w:sz w:val="24"/>
          <w:szCs w:val="24"/>
        </w:rPr>
        <w:t>本</w:t>
      </w:r>
      <w:r>
        <w:rPr>
          <w:rFonts w:ascii="Meiryo UI" w:eastAsia="Meiryo UI" w:hAnsi="Meiryo UI" w:cs="Meiryo UI" w:hint="eastAsia"/>
          <w:sz w:val="24"/>
          <w:szCs w:val="24"/>
        </w:rPr>
        <w:t>市では、「</w:t>
      </w:r>
      <w:r w:rsidRPr="00C87BF6">
        <w:rPr>
          <w:rFonts w:ascii="Meiryo UI" w:eastAsia="Meiryo UI" w:hAnsi="Meiryo UI" w:cs="Meiryo UI" w:hint="eastAsia"/>
          <w:sz w:val="24"/>
          <w:szCs w:val="24"/>
        </w:rPr>
        <w:t>クールシェアスポット」</w:t>
      </w:r>
      <w:r>
        <w:rPr>
          <w:rFonts w:ascii="Meiryo UI" w:eastAsia="Meiryo UI" w:hAnsi="Meiryo UI" w:cs="Meiryo UI" w:hint="eastAsia"/>
          <w:sz w:val="24"/>
          <w:szCs w:val="24"/>
        </w:rPr>
        <w:t>に登録いただいた施設のうち、</w:t>
      </w:r>
      <w:r w:rsidR="002F1047">
        <w:rPr>
          <w:rFonts w:ascii="Meiryo UI" w:eastAsia="Meiryo UI" w:hAnsi="Meiryo UI" w:cs="Meiryo UI" w:hint="eastAsia"/>
          <w:sz w:val="24"/>
          <w:szCs w:val="24"/>
        </w:rPr>
        <w:t>施設要件を満たす</w:t>
      </w:r>
      <w:r w:rsidR="00F73B18">
        <w:rPr>
          <w:rFonts w:ascii="Meiryo UI" w:eastAsia="Meiryo UI" w:hAnsi="Meiryo UI" w:cs="Meiryo UI" w:hint="eastAsia"/>
          <w:sz w:val="24"/>
          <w:szCs w:val="24"/>
        </w:rPr>
        <w:t>施設について</w:t>
      </w:r>
      <w:r>
        <w:rPr>
          <w:rFonts w:ascii="Meiryo UI" w:eastAsia="Meiryo UI" w:hAnsi="Meiryo UI" w:cs="Meiryo UI" w:hint="eastAsia"/>
          <w:sz w:val="24"/>
          <w:szCs w:val="24"/>
        </w:rPr>
        <w:t>「クーリングシェルター」</w:t>
      </w:r>
      <w:r w:rsidR="00F73B18">
        <w:rPr>
          <w:rFonts w:ascii="Meiryo UI" w:eastAsia="Meiryo UI" w:hAnsi="Meiryo UI" w:cs="Meiryo UI" w:hint="eastAsia"/>
          <w:sz w:val="24"/>
          <w:szCs w:val="24"/>
        </w:rPr>
        <w:t>の</w:t>
      </w:r>
      <w:r>
        <w:rPr>
          <w:rFonts w:ascii="Meiryo UI" w:eastAsia="Meiryo UI" w:hAnsi="Meiryo UI" w:cs="Meiryo UI" w:hint="eastAsia"/>
          <w:sz w:val="24"/>
          <w:szCs w:val="24"/>
        </w:rPr>
        <w:t>指定</w:t>
      </w:r>
      <w:r w:rsidR="00F73B18">
        <w:rPr>
          <w:rFonts w:ascii="Meiryo UI" w:eastAsia="Meiryo UI" w:hAnsi="Meiryo UI" w:cs="Meiryo UI" w:hint="eastAsia"/>
          <w:sz w:val="24"/>
          <w:szCs w:val="24"/>
        </w:rPr>
        <w:t>を行</w:t>
      </w:r>
      <w:r w:rsidR="005D6EF6">
        <w:rPr>
          <w:rFonts w:ascii="Meiryo UI" w:eastAsia="Meiryo UI" w:hAnsi="Meiryo UI" w:cs="Meiryo UI" w:hint="eastAsia"/>
          <w:sz w:val="24"/>
          <w:szCs w:val="24"/>
        </w:rPr>
        <w:t>っています</w:t>
      </w:r>
      <w:r>
        <w:rPr>
          <w:rFonts w:ascii="Meiryo UI" w:eastAsia="Meiryo UI" w:hAnsi="Meiryo UI" w:cs="Meiryo UI" w:hint="eastAsia"/>
          <w:sz w:val="24"/>
          <w:szCs w:val="24"/>
        </w:rPr>
        <w:t>。</w:t>
      </w:r>
    </w:p>
    <w:p w:rsidR="005D6EF6" w:rsidRPr="006D3FF2" w:rsidRDefault="005D6EF6" w:rsidP="006D3FF2">
      <w:pPr>
        <w:spacing w:line="360" w:lineRule="exact"/>
        <w:ind w:leftChars="100" w:left="210"/>
        <w:rPr>
          <w:rFonts w:ascii="Meiryo UI" w:eastAsia="Meiryo UI" w:hAnsi="Meiryo UI" w:cs="Meiryo UI" w:hint="eastAsia"/>
          <w:b/>
          <w:sz w:val="24"/>
          <w:szCs w:val="24"/>
          <w:shd w:val="pct15" w:color="auto" w:fill="FFFFFF"/>
        </w:rPr>
      </w:pPr>
    </w:p>
    <w:p w:rsidR="005D6EF6" w:rsidRPr="000903FB" w:rsidRDefault="005D6EF6" w:rsidP="005D6EF6">
      <w:pPr>
        <w:spacing w:line="360" w:lineRule="exact"/>
        <w:rPr>
          <w:rFonts w:ascii="Meiryo UI" w:eastAsia="Meiryo UI" w:hAnsi="Meiryo UI" w:cs="Meiryo UI"/>
          <w:b/>
          <w:sz w:val="24"/>
          <w:szCs w:val="24"/>
          <w:shd w:val="pct15" w:color="auto" w:fill="FFFFFF"/>
        </w:rPr>
      </w:pPr>
      <w:r>
        <w:rPr>
          <w:rFonts w:ascii="Meiryo UI" w:eastAsia="Meiryo UI" w:hAnsi="Meiryo UI" w:cs="Meiryo UI" w:hint="eastAsia"/>
          <w:b/>
          <w:sz w:val="24"/>
          <w:szCs w:val="24"/>
          <w:shd w:val="pct15" w:color="auto" w:fill="FFFFFF"/>
        </w:rPr>
        <w:t>3</w:t>
      </w:r>
      <w:r>
        <w:rPr>
          <w:rFonts w:ascii="Meiryo UI" w:eastAsia="Meiryo UI" w:hAnsi="Meiryo UI" w:cs="Meiryo UI" w:hint="eastAsia"/>
          <w:b/>
          <w:sz w:val="24"/>
          <w:szCs w:val="24"/>
          <w:shd w:val="pct15" w:color="auto" w:fill="FFFFFF"/>
        </w:rPr>
        <w:t xml:space="preserve">　</w:t>
      </w:r>
      <w:r w:rsidRPr="000903FB">
        <w:rPr>
          <w:rFonts w:ascii="Meiryo UI" w:eastAsia="Meiryo UI" w:hAnsi="Meiryo UI" w:cs="Meiryo UI" w:hint="eastAsia"/>
          <w:b/>
          <w:sz w:val="24"/>
          <w:szCs w:val="24"/>
          <w:shd w:val="pct15" w:color="auto" w:fill="FFFFFF"/>
        </w:rPr>
        <w:t>「クーリングシェルター」</w:t>
      </w:r>
      <w:r>
        <w:rPr>
          <w:rFonts w:ascii="Meiryo UI" w:eastAsia="Meiryo UI" w:hAnsi="Meiryo UI" w:cs="Meiryo UI" w:hint="eastAsia"/>
          <w:b/>
          <w:sz w:val="24"/>
          <w:szCs w:val="24"/>
          <w:shd w:val="pct15" w:color="auto" w:fill="FFFFFF"/>
        </w:rPr>
        <w:t>を指定する制度</w:t>
      </w:r>
      <w:r w:rsidRPr="000903FB">
        <w:rPr>
          <w:rFonts w:ascii="Meiryo UI" w:eastAsia="Meiryo UI" w:hAnsi="Meiryo UI" w:cs="Meiryo UI" w:hint="eastAsia"/>
          <w:b/>
          <w:sz w:val="24"/>
          <w:szCs w:val="24"/>
          <w:shd w:val="pct15" w:color="auto" w:fill="FFFFFF"/>
        </w:rPr>
        <w:t>とは</w:t>
      </w:r>
      <w:r>
        <w:rPr>
          <w:rFonts w:ascii="Meiryo UI" w:eastAsia="Meiryo UI" w:hAnsi="Meiryo UI" w:cs="Meiryo UI" w:hint="eastAsia"/>
          <w:b/>
          <w:sz w:val="24"/>
          <w:szCs w:val="24"/>
          <w:shd w:val="pct15" w:color="auto" w:fill="FFFFFF"/>
        </w:rPr>
        <w:t>？</w:t>
      </w:r>
    </w:p>
    <w:p w:rsidR="005D6EF6" w:rsidRPr="000F4725" w:rsidRDefault="005D6EF6" w:rsidP="005D6EF6">
      <w:pPr>
        <w:spacing w:line="360" w:lineRule="exact"/>
        <w:ind w:left="284" w:firstLineChars="100" w:firstLine="240"/>
        <w:rPr>
          <w:rFonts w:ascii="Meiryo UI" w:eastAsia="Meiryo UI" w:hAnsi="Meiryo UI"/>
          <w:sz w:val="24"/>
        </w:rPr>
      </w:pPr>
      <w:r w:rsidRPr="000F4725">
        <w:rPr>
          <w:rFonts w:ascii="Meiryo UI" w:eastAsia="Meiryo UI" w:hAnsi="Meiryo UI" w:hint="eastAsia"/>
          <w:sz w:val="24"/>
        </w:rPr>
        <w:t>冷房設備を有する等の要件を満たす施設を「クーリングシェルター」として指定し、「熱中症特別警戒アラート</w:t>
      </w:r>
      <w:r w:rsidRPr="000F4725">
        <w:rPr>
          <w:rFonts w:ascii="Meiryo UI" w:eastAsia="Meiryo UI" w:hAnsi="Meiryo UI" w:hint="eastAsia"/>
          <w:sz w:val="24"/>
          <w:vertAlign w:val="superscript"/>
        </w:rPr>
        <w:t>※</w:t>
      </w:r>
      <w:r w:rsidRPr="000F4725">
        <w:rPr>
          <w:rFonts w:ascii="Meiryo UI" w:eastAsia="Meiryo UI" w:hAnsi="Meiryo UI" w:hint="eastAsia"/>
          <w:sz w:val="24"/>
        </w:rPr>
        <w:t>」発表時に、極端な高温時において暑さをしのぐ場所として一般に開放していただきます。</w:t>
      </w:r>
    </w:p>
    <w:p w:rsidR="005D6EF6" w:rsidRPr="000F4725" w:rsidRDefault="005D6EF6" w:rsidP="005D6EF6">
      <w:pPr>
        <w:spacing w:line="360" w:lineRule="exact"/>
        <w:ind w:left="284" w:firstLineChars="100" w:firstLine="240"/>
        <w:rPr>
          <w:rFonts w:ascii="Meiryo UI" w:eastAsia="Meiryo UI" w:hAnsi="Meiryo UI" w:cs="Meiryo UI"/>
          <w:sz w:val="24"/>
          <w:szCs w:val="24"/>
        </w:rPr>
      </w:pPr>
      <w:r w:rsidRPr="000F4725">
        <w:rPr>
          <w:rFonts w:ascii="Meiryo UI" w:eastAsia="Meiryo UI" w:hAnsi="Meiryo UI" w:hint="eastAsia"/>
          <w:sz w:val="24"/>
        </w:rPr>
        <w:t>「クールシェアスポット」にご協力いただける施設については、施設利用者に制限がある場合や有料施設等で一般への開放が困難な施設を除き、可能な限り「クーリングシェルター」の指</w:t>
      </w:r>
      <w:bookmarkStart w:id="0" w:name="_GoBack"/>
      <w:bookmarkEnd w:id="0"/>
      <w:r w:rsidRPr="000F4725">
        <w:rPr>
          <w:rFonts w:ascii="Meiryo UI" w:eastAsia="Meiryo UI" w:hAnsi="Meiryo UI" w:hint="eastAsia"/>
          <w:sz w:val="24"/>
        </w:rPr>
        <w:t>定についてもご協力をお願いいたします。</w:t>
      </w:r>
    </w:p>
    <w:p w:rsidR="005D6EF6" w:rsidRPr="000F4725" w:rsidRDefault="005D6EF6" w:rsidP="005D6EF6">
      <w:pPr>
        <w:spacing w:line="100" w:lineRule="exact"/>
        <w:ind w:leftChars="200" w:left="620" w:hangingChars="100" w:hanging="200"/>
        <w:rPr>
          <w:rFonts w:ascii="Meiryo UI" w:eastAsia="Meiryo UI" w:hAnsi="Meiryo UI" w:cs="Meiryo UI"/>
          <w:sz w:val="20"/>
          <w:szCs w:val="20"/>
        </w:rPr>
      </w:pPr>
    </w:p>
    <w:p w:rsidR="005D6EF6" w:rsidRPr="000F4725" w:rsidRDefault="005D6EF6" w:rsidP="005D6EF6">
      <w:pPr>
        <w:spacing w:line="240" w:lineRule="exact"/>
        <w:ind w:leftChars="200" w:left="620" w:hangingChars="100" w:hanging="200"/>
        <w:rPr>
          <w:rFonts w:ascii="Meiryo UI" w:eastAsia="Meiryo UI" w:hAnsi="Meiryo UI" w:cs="Meiryo UI"/>
          <w:sz w:val="20"/>
          <w:szCs w:val="20"/>
        </w:rPr>
      </w:pPr>
      <w:r w:rsidRPr="000F4725">
        <w:rPr>
          <w:rFonts w:ascii="Meiryo UI" w:eastAsia="Meiryo UI" w:hAnsi="Meiryo UI" w:cs="Meiryo UI" w:hint="eastAsia"/>
          <w:sz w:val="20"/>
          <w:szCs w:val="20"/>
        </w:rPr>
        <w:t>※改正気候変動適応法においては、気温が特に著しく高くなることにより熱中症による健康に係る重大な被害が生じるおそれがある場合に</w:t>
      </w:r>
      <w:r>
        <w:rPr>
          <w:rFonts w:ascii="Meiryo UI" w:eastAsia="Meiryo UI" w:hAnsi="Meiryo UI" w:cs="Meiryo UI" w:hint="eastAsia"/>
          <w:sz w:val="20"/>
          <w:szCs w:val="20"/>
        </w:rPr>
        <w:t>「熱中症特別警戒アラート」が</w:t>
      </w:r>
      <w:r w:rsidRPr="000F4725">
        <w:rPr>
          <w:rFonts w:ascii="Meiryo UI" w:eastAsia="Meiryo UI" w:hAnsi="Meiryo UI" w:cs="Meiryo UI" w:hint="eastAsia"/>
          <w:sz w:val="20"/>
          <w:szCs w:val="20"/>
        </w:rPr>
        <w:t>発表されます。発表された際には、クーリングシェルターに指定された施設は、開放可能日時において、施設を開放しなければならないとされています。</w:t>
      </w:r>
    </w:p>
    <w:p w:rsidR="0094782E" w:rsidRPr="005D6EF6" w:rsidRDefault="0094782E" w:rsidP="00997625">
      <w:pPr>
        <w:spacing w:line="360" w:lineRule="exact"/>
        <w:rPr>
          <w:rFonts w:ascii="Meiryo UI" w:eastAsia="Meiryo UI" w:hAnsi="Meiryo UI" w:cs="Meiryo UI"/>
          <w:sz w:val="24"/>
          <w:szCs w:val="24"/>
          <w:shd w:val="pct15" w:color="auto" w:fill="FFFFFF"/>
        </w:rPr>
      </w:pPr>
    </w:p>
    <w:p w:rsidR="005D6EF6" w:rsidRPr="0094782E" w:rsidRDefault="005D6EF6" w:rsidP="00997625">
      <w:pPr>
        <w:spacing w:line="360" w:lineRule="exact"/>
        <w:rPr>
          <w:rFonts w:ascii="Meiryo UI" w:eastAsia="Meiryo UI" w:hAnsi="Meiryo UI" w:cs="Meiryo UI" w:hint="eastAsia"/>
          <w:sz w:val="24"/>
          <w:szCs w:val="24"/>
          <w:shd w:val="pct15" w:color="auto" w:fill="FFFFFF"/>
        </w:rPr>
      </w:pPr>
    </w:p>
    <w:p w:rsidR="009547FC" w:rsidRPr="009547FC" w:rsidRDefault="00073AED" w:rsidP="009547FC">
      <w:pPr>
        <w:spacing w:line="360" w:lineRule="exact"/>
        <w:rPr>
          <w:rFonts w:ascii="Meiryo UI" w:eastAsia="Meiryo UI" w:hAnsi="Meiryo UI" w:cs="Meiryo UI"/>
          <w:b/>
          <w:sz w:val="24"/>
          <w:szCs w:val="24"/>
          <w:shd w:val="pct15" w:color="auto" w:fill="FFFFFF"/>
        </w:rPr>
      </w:pPr>
      <w:r>
        <w:rPr>
          <w:rFonts w:ascii="Meiryo UI" w:eastAsia="Meiryo UI" w:hAnsi="Meiryo UI" w:cs="Meiryo UI" w:hint="eastAsia"/>
          <w:b/>
          <w:sz w:val="24"/>
          <w:szCs w:val="24"/>
          <w:shd w:val="pct15" w:color="auto" w:fill="FFFFFF"/>
        </w:rPr>
        <w:t xml:space="preserve">４　</w:t>
      </w:r>
      <w:r w:rsidR="00F174CC">
        <w:rPr>
          <w:rFonts w:ascii="Meiryo UI" w:eastAsia="Meiryo UI" w:hAnsi="Meiryo UI" w:cs="Meiryo UI" w:hint="eastAsia"/>
          <w:b/>
          <w:sz w:val="24"/>
          <w:szCs w:val="24"/>
          <w:shd w:val="pct15" w:color="auto" w:fill="FFFFFF"/>
        </w:rPr>
        <w:t>クーリングシェルターの</w:t>
      </w:r>
      <w:r w:rsidR="009547FC" w:rsidRPr="009547FC">
        <w:rPr>
          <w:rFonts w:ascii="Meiryo UI" w:eastAsia="Meiryo UI" w:hAnsi="Meiryo UI" w:cs="Meiryo UI" w:hint="eastAsia"/>
          <w:b/>
          <w:sz w:val="24"/>
          <w:szCs w:val="24"/>
          <w:shd w:val="pct15" w:color="auto" w:fill="FFFFFF"/>
        </w:rPr>
        <w:t>施設要件について</w:t>
      </w:r>
    </w:p>
    <w:p w:rsidR="009547FC" w:rsidRPr="009547FC" w:rsidRDefault="00AF5558" w:rsidP="00AF5558">
      <w:pPr>
        <w:spacing w:line="360" w:lineRule="exact"/>
        <w:ind w:leftChars="100" w:left="210" w:firstLineChars="100" w:firstLine="240"/>
        <w:rPr>
          <w:rFonts w:ascii="Meiryo UI" w:eastAsia="Meiryo UI" w:hAnsi="Meiryo UI" w:cs="Meiryo UI"/>
          <w:sz w:val="24"/>
          <w:szCs w:val="24"/>
        </w:rPr>
      </w:pPr>
      <w:r w:rsidRPr="009547FC">
        <w:rPr>
          <w:rFonts w:ascii="Meiryo UI" w:eastAsia="Meiryo UI" w:hAnsi="Meiryo UI" w:cs="Meiryo UI" w:hint="eastAsia"/>
          <w:sz w:val="24"/>
          <w:szCs w:val="24"/>
        </w:rPr>
        <w:t>設備、施設の規模要件は、以下の（1）</w:t>
      </w:r>
      <w:r>
        <w:rPr>
          <w:rFonts w:ascii="Meiryo UI" w:eastAsia="Meiryo UI" w:hAnsi="Meiryo UI" w:cs="Meiryo UI" w:hint="eastAsia"/>
          <w:sz w:val="24"/>
          <w:szCs w:val="24"/>
        </w:rPr>
        <w:t>～（3</w:t>
      </w:r>
      <w:r w:rsidRPr="009547FC">
        <w:rPr>
          <w:rFonts w:ascii="Meiryo UI" w:eastAsia="Meiryo UI" w:hAnsi="Meiryo UI" w:cs="Meiryo UI" w:hint="eastAsia"/>
          <w:sz w:val="24"/>
          <w:szCs w:val="24"/>
        </w:rPr>
        <w:t>）と</w:t>
      </w:r>
      <w:r w:rsidR="00CB389E">
        <w:rPr>
          <w:rFonts w:ascii="Meiryo UI" w:eastAsia="Meiryo UI" w:hAnsi="Meiryo UI" w:cs="Meiryo UI" w:hint="eastAsia"/>
          <w:sz w:val="24"/>
          <w:szCs w:val="24"/>
        </w:rPr>
        <w:t>なります</w:t>
      </w:r>
      <w:r w:rsidRPr="009547FC">
        <w:rPr>
          <w:rFonts w:ascii="Meiryo UI" w:eastAsia="Meiryo UI" w:hAnsi="Meiryo UI" w:cs="Meiryo UI" w:hint="eastAsia"/>
          <w:sz w:val="24"/>
          <w:szCs w:val="24"/>
        </w:rPr>
        <w:t>。</w:t>
      </w:r>
      <w:r w:rsidR="009547FC" w:rsidRPr="009547FC">
        <w:rPr>
          <w:rFonts w:ascii="Meiryo UI" w:eastAsia="Meiryo UI" w:hAnsi="Meiryo UI" w:cs="Meiryo UI" w:hint="eastAsia"/>
          <w:sz w:val="24"/>
          <w:szCs w:val="24"/>
        </w:rPr>
        <w:t>運営については、</w:t>
      </w:r>
      <w:r w:rsidR="009547FC" w:rsidRPr="000F4725">
        <w:rPr>
          <w:rFonts w:ascii="Meiryo UI" w:eastAsia="Meiryo UI" w:hAnsi="Meiryo UI" w:cs="Meiryo UI" w:hint="eastAsia"/>
          <w:sz w:val="24"/>
          <w:szCs w:val="24"/>
          <w:u w:val="single"/>
        </w:rPr>
        <w:t>通常の開館日・開館時間に、既存スタッフ</w:t>
      </w:r>
      <w:r w:rsidR="00F174CC" w:rsidRPr="000F4725">
        <w:rPr>
          <w:rFonts w:ascii="Meiryo UI" w:eastAsia="Meiryo UI" w:hAnsi="Meiryo UI" w:cs="Meiryo UI" w:hint="eastAsia"/>
          <w:sz w:val="24"/>
          <w:szCs w:val="24"/>
          <w:u w:val="single"/>
        </w:rPr>
        <w:t>の方の</w:t>
      </w:r>
      <w:r w:rsidR="009547FC" w:rsidRPr="000F4725">
        <w:rPr>
          <w:rFonts w:ascii="Meiryo UI" w:eastAsia="Meiryo UI" w:hAnsi="Meiryo UI" w:cs="Meiryo UI" w:hint="eastAsia"/>
          <w:sz w:val="24"/>
          <w:szCs w:val="24"/>
          <w:u w:val="single"/>
        </w:rPr>
        <w:t>通常業務の範囲で</w:t>
      </w:r>
      <w:r w:rsidR="00F174CC" w:rsidRPr="000F4725">
        <w:rPr>
          <w:rFonts w:ascii="Meiryo UI" w:eastAsia="Meiryo UI" w:hAnsi="Meiryo UI" w:cs="Meiryo UI" w:hint="eastAsia"/>
          <w:sz w:val="24"/>
          <w:szCs w:val="24"/>
          <w:u w:val="single"/>
        </w:rPr>
        <w:t>の</w:t>
      </w:r>
      <w:r w:rsidR="009547FC" w:rsidRPr="000F4725">
        <w:rPr>
          <w:rFonts w:ascii="Meiryo UI" w:eastAsia="Meiryo UI" w:hAnsi="Meiryo UI" w:cs="Meiryo UI" w:hint="eastAsia"/>
          <w:sz w:val="24"/>
          <w:szCs w:val="24"/>
          <w:u w:val="single"/>
        </w:rPr>
        <w:t>対応</w:t>
      </w:r>
      <w:r w:rsidR="00CB389E" w:rsidRPr="000F4725">
        <w:rPr>
          <w:rFonts w:ascii="Meiryo UI" w:eastAsia="Meiryo UI" w:hAnsi="Meiryo UI" w:cs="Meiryo UI" w:hint="eastAsia"/>
          <w:sz w:val="24"/>
          <w:szCs w:val="24"/>
          <w:u w:val="single"/>
        </w:rPr>
        <w:t>で構いません</w:t>
      </w:r>
      <w:r w:rsidR="00DE1F9D" w:rsidRPr="000F4725">
        <w:rPr>
          <w:rFonts w:ascii="Meiryo UI" w:eastAsia="Meiryo UI" w:hAnsi="Meiryo UI" w:cs="Meiryo UI" w:hint="eastAsia"/>
          <w:sz w:val="24"/>
          <w:szCs w:val="24"/>
          <w:u w:val="single"/>
        </w:rPr>
        <w:t>。</w:t>
      </w:r>
      <w:r w:rsidR="005D6EF6" w:rsidRPr="005D6EF6">
        <w:rPr>
          <w:rFonts w:ascii="Meiryo UI" w:eastAsia="Meiryo UI" w:hAnsi="Meiryo UI" w:cs="Meiryo UI" w:hint="eastAsia"/>
          <w:sz w:val="24"/>
          <w:szCs w:val="24"/>
        </w:rPr>
        <w:t>可能な施設は</w:t>
      </w:r>
      <w:r w:rsidR="005D6EF6">
        <w:rPr>
          <w:rFonts w:ascii="Meiryo UI" w:eastAsia="Meiryo UI" w:hAnsi="Meiryo UI" w:cs="Meiryo UI" w:hint="eastAsia"/>
          <w:sz w:val="24"/>
          <w:szCs w:val="24"/>
        </w:rPr>
        <w:t>、</w:t>
      </w:r>
      <w:r w:rsidR="005D6EF6" w:rsidRPr="005D6EF6">
        <w:rPr>
          <w:rFonts w:ascii="Meiryo UI" w:eastAsia="Meiryo UI" w:hAnsi="Meiryo UI" w:cs="Meiryo UI" w:hint="eastAsia"/>
          <w:sz w:val="24"/>
          <w:szCs w:val="24"/>
        </w:rPr>
        <w:t>体調不良者へ</w:t>
      </w:r>
      <w:r w:rsidR="005D6EF6">
        <w:rPr>
          <w:rFonts w:ascii="Meiryo UI" w:eastAsia="Meiryo UI" w:hAnsi="Meiryo UI" w:cs="Meiryo UI" w:hint="eastAsia"/>
          <w:sz w:val="24"/>
          <w:szCs w:val="24"/>
        </w:rPr>
        <w:t>当課から提供する飲料</w:t>
      </w:r>
      <w:r w:rsidR="00DE1F9D">
        <w:rPr>
          <w:rFonts w:ascii="Meiryo UI" w:eastAsia="Meiryo UI" w:hAnsi="Meiryo UI" w:cs="Meiryo UI" w:hint="eastAsia"/>
          <w:sz w:val="24"/>
          <w:szCs w:val="24"/>
        </w:rPr>
        <w:t>等の配布をお願いします。</w:t>
      </w:r>
    </w:p>
    <w:p w:rsidR="009547FC" w:rsidRPr="009547FC" w:rsidRDefault="009547FC" w:rsidP="00F174CC">
      <w:pPr>
        <w:spacing w:line="360" w:lineRule="exact"/>
        <w:ind w:firstLineChars="100" w:firstLine="240"/>
        <w:rPr>
          <w:rFonts w:ascii="Meiryo UI" w:eastAsia="Meiryo UI" w:hAnsi="Meiryo UI" w:cs="Meiryo UI"/>
          <w:sz w:val="24"/>
          <w:szCs w:val="24"/>
        </w:rPr>
      </w:pPr>
      <w:r w:rsidRPr="009547FC">
        <w:rPr>
          <w:rFonts w:ascii="Meiryo UI" w:eastAsia="Meiryo UI" w:hAnsi="Meiryo UI" w:cs="Meiryo UI" w:hint="eastAsia"/>
          <w:sz w:val="24"/>
          <w:szCs w:val="24"/>
        </w:rPr>
        <w:t>（1）適当な冷房設備を有すること</w:t>
      </w:r>
    </w:p>
    <w:p w:rsidR="00197084" w:rsidRDefault="009547FC" w:rsidP="001B2D64">
      <w:pPr>
        <w:spacing w:line="360" w:lineRule="exact"/>
        <w:ind w:firstLineChars="100" w:firstLine="240"/>
        <w:rPr>
          <w:rFonts w:ascii="Meiryo UI" w:eastAsia="Meiryo UI" w:hAnsi="Meiryo UI" w:cs="Meiryo UI"/>
          <w:sz w:val="24"/>
          <w:szCs w:val="24"/>
        </w:rPr>
      </w:pPr>
      <w:r w:rsidRPr="009547FC">
        <w:rPr>
          <w:rFonts w:ascii="Meiryo UI" w:eastAsia="Meiryo UI" w:hAnsi="Meiryo UI" w:cs="Meiryo UI" w:hint="eastAsia"/>
          <w:sz w:val="24"/>
          <w:szCs w:val="24"/>
        </w:rPr>
        <w:t>（2）</w:t>
      </w:r>
      <w:r w:rsidR="00197084">
        <w:rPr>
          <w:rFonts w:ascii="Meiryo UI" w:eastAsia="Meiryo UI" w:hAnsi="Meiryo UI" w:cs="Meiryo UI" w:hint="eastAsia"/>
          <w:sz w:val="24"/>
          <w:szCs w:val="24"/>
        </w:rPr>
        <w:t>福岡県に</w:t>
      </w:r>
      <w:r w:rsidR="001B2D64" w:rsidRPr="001B2D64">
        <w:rPr>
          <w:rFonts w:ascii="Meiryo UI" w:eastAsia="Meiryo UI" w:hAnsi="Meiryo UI" w:cs="Meiryo UI" w:hint="eastAsia"/>
          <w:sz w:val="24"/>
          <w:szCs w:val="24"/>
        </w:rPr>
        <w:t>熱中症特別警戒</w:t>
      </w:r>
      <w:r w:rsidR="001B2D64">
        <w:rPr>
          <w:rFonts w:ascii="Meiryo UI" w:eastAsia="Meiryo UI" w:hAnsi="Meiryo UI" w:cs="Meiryo UI" w:hint="eastAsia"/>
          <w:sz w:val="24"/>
          <w:szCs w:val="24"/>
        </w:rPr>
        <w:t>アラート</w:t>
      </w:r>
      <w:r w:rsidR="00CB389E">
        <w:rPr>
          <w:rFonts w:ascii="Meiryo UI" w:eastAsia="Meiryo UI" w:hAnsi="Meiryo UI" w:cs="Meiryo UI" w:hint="eastAsia"/>
          <w:sz w:val="24"/>
          <w:szCs w:val="24"/>
        </w:rPr>
        <w:t>が発表されたときに</w:t>
      </w:r>
      <w:r w:rsidR="001B2D64" w:rsidRPr="001B2D64">
        <w:rPr>
          <w:rFonts w:ascii="Meiryo UI" w:eastAsia="Meiryo UI" w:hAnsi="Meiryo UI" w:cs="Meiryo UI" w:hint="eastAsia"/>
          <w:sz w:val="24"/>
          <w:szCs w:val="24"/>
        </w:rPr>
        <w:t>、当該施設を開放することができる</w:t>
      </w:r>
    </w:p>
    <w:p w:rsidR="001B2D64" w:rsidRDefault="001B2D64" w:rsidP="00197084">
      <w:pPr>
        <w:spacing w:line="360" w:lineRule="exact"/>
        <w:ind w:firstLineChars="350" w:firstLine="840"/>
        <w:rPr>
          <w:rFonts w:ascii="Meiryo UI" w:eastAsia="Meiryo UI" w:hAnsi="Meiryo UI" w:cs="Meiryo UI"/>
          <w:sz w:val="24"/>
          <w:szCs w:val="24"/>
        </w:rPr>
      </w:pPr>
      <w:r w:rsidRPr="001B2D64">
        <w:rPr>
          <w:rFonts w:ascii="Meiryo UI" w:eastAsia="Meiryo UI" w:hAnsi="Meiryo UI" w:cs="Meiryo UI" w:hint="eastAsia"/>
          <w:sz w:val="24"/>
          <w:szCs w:val="24"/>
        </w:rPr>
        <w:t>こと</w:t>
      </w:r>
    </w:p>
    <w:p w:rsidR="001B2D64" w:rsidRDefault="001B2D64" w:rsidP="001B2D64">
      <w:pPr>
        <w:spacing w:line="360" w:lineRule="exact"/>
        <w:ind w:firstLineChars="100" w:firstLine="240"/>
        <w:rPr>
          <w:rFonts w:ascii="Meiryo UI" w:eastAsia="Meiryo UI" w:hAnsi="Meiryo UI" w:cs="Meiryo UI"/>
          <w:sz w:val="24"/>
          <w:szCs w:val="24"/>
        </w:rPr>
      </w:pPr>
      <w:r>
        <w:rPr>
          <w:rFonts w:ascii="Meiryo UI" w:eastAsia="Meiryo UI" w:hAnsi="Meiryo UI" w:cs="Meiryo UI" w:hint="eastAsia"/>
          <w:sz w:val="24"/>
          <w:szCs w:val="24"/>
        </w:rPr>
        <w:t>（3</w:t>
      </w:r>
      <w:r w:rsidR="00A45172">
        <w:rPr>
          <w:rFonts w:ascii="Meiryo UI" w:eastAsia="Meiryo UI" w:hAnsi="Meiryo UI" w:cs="Meiryo UI" w:hint="eastAsia"/>
          <w:sz w:val="24"/>
          <w:szCs w:val="24"/>
        </w:rPr>
        <w:t>）市民等</w:t>
      </w:r>
      <w:r>
        <w:rPr>
          <w:rFonts w:ascii="Meiryo UI" w:eastAsia="Meiryo UI" w:hAnsi="Meiryo UI" w:cs="Meiryo UI" w:hint="eastAsia"/>
          <w:sz w:val="24"/>
          <w:szCs w:val="24"/>
        </w:rPr>
        <w:t>の</w:t>
      </w:r>
      <w:r w:rsidRPr="001B2D64">
        <w:rPr>
          <w:rFonts w:ascii="Meiryo UI" w:eastAsia="Meiryo UI" w:hAnsi="Meiryo UI" w:cs="Meiryo UI" w:hint="eastAsia"/>
          <w:sz w:val="24"/>
          <w:szCs w:val="24"/>
        </w:rPr>
        <w:t>滞在のために供すべき部分について、必要かつ適切な空間を確保すること</w:t>
      </w:r>
    </w:p>
    <w:p w:rsidR="009547FC" w:rsidRDefault="009547FC" w:rsidP="00E64417">
      <w:pPr>
        <w:spacing w:line="360" w:lineRule="exact"/>
        <w:ind w:leftChars="100" w:left="210" w:firstLineChars="100" w:firstLine="240"/>
        <w:rPr>
          <w:rFonts w:ascii="Meiryo UI" w:eastAsia="Meiryo UI" w:hAnsi="Meiryo UI" w:cs="Meiryo UI"/>
          <w:sz w:val="24"/>
          <w:szCs w:val="24"/>
        </w:rPr>
      </w:pPr>
      <w:r w:rsidRPr="009547FC">
        <w:rPr>
          <w:rFonts w:ascii="Meiryo UI" w:eastAsia="Meiryo UI" w:hAnsi="Meiryo UI" w:cs="Meiryo UI" w:hint="eastAsia"/>
          <w:sz w:val="24"/>
          <w:szCs w:val="24"/>
        </w:rPr>
        <w:t>施設の受け入れ可能人数に応じ、滞在することが可能な空間が確保されていれば、人数の基準などはありません。</w:t>
      </w:r>
    </w:p>
    <w:p w:rsidR="00CA6BB6" w:rsidRPr="009547FC" w:rsidRDefault="00CA6BB6" w:rsidP="00CA6BB6">
      <w:pPr>
        <w:spacing w:line="100" w:lineRule="exact"/>
        <w:ind w:leftChars="100" w:left="210" w:firstLineChars="100" w:firstLine="240"/>
        <w:rPr>
          <w:rFonts w:ascii="Meiryo UI" w:eastAsia="Meiryo UI" w:hAnsi="Meiryo UI" w:cs="Meiryo UI"/>
          <w:sz w:val="24"/>
          <w:szCs w:val="24"/>
        </w:rPr>
      </w:pPr>
    </w:p>
    <w:p w:rsidR="00BE27D0" w:rsidRDefault="009547FC" w:rsidP="001F5715">
      <w:pPr>
        <w:spacing w:line="240" w:lineRule="exact"/>
        <w:ind w:leftChars="200" w:left="820" w:hangingChars="200" w:hanging="400"/>
        <w:rPr>
          <w:rFonts w:ascii="Meiryo UI" w:eastAsia="Meiryo UI" w:hAnsi="Meiryo UI" w:cs="Meiryo UI"/>
          <w:sz w:val="20"/>
          <w:szCs w:val="20"/>
        </w:rPr>
      </w:pPr>
      <w:r w:rsidRPr="00531742">
        <w:rPr>
          <w:rFonts w:ascii="Meiryo UI" w:eastAsia="Meiryo UI" w:hAnsi="Meiryo UI" w:cs="Meiryo UI" w:hint="eastAsia"/>
          <w:sz w:val="20"/>
          <w:szCs w:val="20"/>
        </w:rPr>
        <w:t>例）受け入れ可能人数が10人の場合、10人が同時に滞在できるスペースを有していればよく、必ずしも専用の居室を設ける必要はありませんが、休憩のために利用可能な椅子やソファ等が備えてあることが望ましいです。</w:t>
      </w:r>
    </w:p>
    <w:p w:rsidR="00D3445A" w:rsidRDefault="00D3445A" w:rsidP="00754BFA">
      <w:pPr>
        <w:spacing w:line="360" w:lineRule="exact"/>
        <w:rPr>
          <w:rFonts w:ascii="Meiryo UI" w:eastAsia="Meiryo UI" w:hAnsi="Meiryo UI" w:cs="Meiryo UI"/>
          <w:b/>
          <w:sz w:val="24"/>
          <w:szCs w:val="24"/>
          <w:shd w:val="pct15" w:color="auto" w:fill="FFFFFF"/>
        </w:rPr>
      </w:pPr>
    </w:p>
    <w:p w:rsidR="00C30B87" w:rsidRDefault="00C30B87" w:rsidP="00754BFA">
      <w:pPr>
        <w:spacing w:line="360" w:lineRule="exact"/>
        <w:rPr>
          <w:rFonts w:ascii="Meiryo UI" w:eastAsia="Meiryo UI" w:hAnsi="Meiryo UI" w:cs="Meiryo UI"/>
          <w:b/>
          <w:sz w:val="24"/>
          <w:szCs w:val="24"/>
          <w:shd w:val="pct15" w:color="auto" w:fill="FFFFFF"/>
        </w:rPr>
      </w:pPr>
    </w:p>
    <w:p w:rsidR="00FD2240" w:rsidRPr="00FD2240" w:rsidRDefault="00C4089E" w:rsidP="00754BFA">
      <w:pPr>
        <w:spacing w:line="360" w:lineRule="exact"/>
        <w:rPr>
          <w:rFonts w:ascii="Meiryo UI" w:eastAsia="Meiryo UI" w:hAnsi="Meiryo UI" w:cs="Meiryo UI"/>
          <w:b/>
          <w:sz w:val="24"/>
          <w:szCs w:val="24"/>
          <w:shd w:val="pct15" w:color="auto" w:fill="FFFFFF"/>
        </w:rPr>
      </w:pPr>
      <w:r>
        <w:rPr>
          <w:rFonts w:ascii="Meiryo UI" w:eastAsia="Meiryo UI" w:hAnsi="Meiryo UI" w:cs="Meiryo UI" w:hint="eastAsia"/>
          <w:b/>
          <w:sz w:val="24"/>
          <w:szCs w:val="24"/>
          <w:shd w:val="pct15" w:color="auto" w:fill="FFFFFF"/>
        </w:rPr>
        <w:t>５</w:t>
      </w:r>
      <w:r w:rsidR="00073AED">
        <w:rPr>
          <w:rFonts w:ascii="Meiryo UI" w:eastAsia="Meiryo UI" w:hAnsi="Meiryo UI" w:cs="Meiryo UI" w:hint="eastAsia"/>
          <w:b/>
          <w:sz w:val="24"/>
          <w:szCs w:val="24"/>
          <w:shd w:val="pct15" w:color="auto" w:fill="FFFFFF"/>
        </w:rPr>
        <w:t xml:space="preserve">　</w:t>
      </w:r>
      <w:r w:rsidR="00A812E9">
        <w:rPr>
          <w:rFonts w:ascii="Meiryo UI" w:eastAsia="Meiryo UI" w:hAnsi="Meiryo UI" w:cs="Meiryo UI" w:hint="eastAsia"/>
          <w:b/>
          <w:sz w:val="24"/>
          <w:szCs w:val="24"/>
          <w:shd w:val="pct15" w:color="auto" w:fill="FFFFFF"/>
        </w:rPr>
        <w:t>冷房の設定温度は通常より低くしないといけないのか？</w:t>
      </w:r>
    </w:p>
    <w:p w:rsidR="00FD2240" w:rsidRDefault="00FD2240" w:rsidP="00FD2240">
      <w:pPr>
        <w:spacing w:line="360" w:lineRule="exact"/>
        <w:ind w:leftChars="100" w:left="210" w:firstLineChars="100" w:firstLine="240"/>
        <w:rPr>
          <w:rFonts w:ascii="Meiryo UI" w:eastAsia="Meiryo UI" w:hAnsi="Meiryo UI" w:cs="Meiryo UI"/>
          <w:sz w:val="24"/>
          <w:szCs w:val="24"/>
        </w:rPr>
      </w:pPr>
      <w:r>
        <w:rPr>
          <w:rFonts w:ascii="Meiryo UI" w:eastAsia="Meiryo UI" w:hAnsi="Meiryo UI" w:cs="Meiryo UI" w:hint="eastAsia"/>
          <w:sz w:val="24"/>
          <w:szCs w:val="24"/>
        </w:rPr>
        <w:t>各施設の状況や天候に応じて、適切と思われる室温になるよう設定</w:t>
      </w:r>
      <w:r w:rsidR="00D20FFA">
        <w:rPr>
          <w:rFonts w:ascii="Meiryo UI" w:eastAsia="Meiryo UI" w:hAnsi="Meiryo UI" w:cs="Meiryo UI" w:hint="eastAsia"/>
          <w:sz w:val="24"/>
          <w:szCs w:val="24"/>
        </w:rPr>
        <w:t>をお願いします</w:t>
      </w:r>
      <w:r>
        <w:rPr>
          <w:rFonts w:ascii="Meiryo UI" w:eastAsia="Meiryo UI" w:hAnsi="Meiryo UI" w:cs="Meiryo UI" w:hint="eastAsia"/>
          <w:sz w:val="24"/>
          <w:szCs w:val="24"/>
        </w:rPr>
        <w:t>。</w:t>
      </w:r>
      <w:r w:rsidR="00BA21A5" w:rsidRPr="00BA21A5">
        <w:rPr>
          <w:rFonts w:ascii="Meiryo UI" w:eastAsia="Meiryo UI" w:hAnsi="Meiryo UI" w:cs="Meiryo UI" w:hint="eastAsia"/>
          <w:sz w:val="24"/>
          <w:szCs w:val="24"/>
        </w:rPr>
        <w:t>「クールシェア</w:t>
      </w:r>
      <w:r w:rsidR="00BA21A5" w:rsidRPr="00BA21A5">
        <w:rPr>
          <w:rFonts w:ascii="Meiryo UI" w:eastAsia="Meiryo UI" w:hAnsi="Meiryo UI" w:cs="Meiryo UI" w:hint="eastAsia"/>
          <w:sz w:val="24"/>
          <w:szCs w:val="24"/>
        </w:rPr>
        <w:lastRenderedPageBreak/>
        <w:t>スポット」、　「クーリングシェルター」</w:t>
      </w:r>
      <w:r>
        <w:rPr>
          <w:rFonts w:ascii="Meiryo UI" w:eastAsia="Meiryo UI" w:hAnsi="Meiryo UI" w:cs="Meiryo UI" w:hint="eastAsia"/>
          <w:sz w:val="24"/>
          <w:szCs w:val="24"/>
        </w:rPr>
        <w:t>として開設することになっても、必要以上に</w:t>
      </w:r>
      <w:r w:rsidR="00B300CB">
        <w:rPr>
          <w:rFonts w:ascii="Meiryo UI" w:eastAsia="Meiryo UI" w:hAnsi="Meiryo UI" w:cs="Meiryo UI" w:hint="eastAsia"/>
          <w:sz w:val="24"/>
          <w:szCs w:val="24"/>
        </w:rPr>
        <w:t>温度を下げる必要はありません</w:t>
      </w:r>
      <w:r>
        <w:rPr>
          <w:rFonts w:ascii="Meiryo UI" w:eastAsia="Meiryo UI" w:hAnsi="Meiryo UI" w:cs="Meiryo UI" w:hint="eastAsia"/>
          <w:sz w:val="24"/>
          <w:szCs w:val="24"/>
        </w:rPr>
        <w:t>。</w:t>
      </w:r>
    </w:p>
    <w:p w:rsidR="000F4725" w:rsidRDefault="000F4725" w:rsidP="000F4725">
      <w:pPr>
        <w:spacing w:line="360" w:lineRule="exact"/>
        <w:rPr>
          <w:rFonts w:ascii="Meiryo UI" w:eastAsia="Meiryo UI" w:hAnsi="Meiryo UI" w:cs="Meiryo UI"/>
          <w:sz w:val="24"/>
          <w:szCs w:val="24"/>
        </w:rPr>
      </w:pPr>
    </w:p>
    <w:p w:rsidR="00871F4C" w:rsidRPr="00FD2240" w:rsidRDefault="00871F4C" w:rsidP="00871F4C">
      <w:pPr>
        <w:spacing w:line="360" w:lineRule="exact"/>
        <w:rPr>
          <w:rFonts w:ascii="Meiryo UI" w:eastAsia="Meiryo UI" w:hAnsi="Meiryo UI" w:cs="Meiryo UI"/>
          <w:b/>
          <w:sz w:val="24"/>
          <w:szCs w:val="24"/>
          <w:shd w:val="pct15" w:color="auto" w:fill="FFFFFF"/>
        </w:rPr>
      </w:pPr>
      <w:r>
        <w:rPr>
          <w:rFonts w:ascii="Meiryo UI" w:eastAsia="Meiryo UI" w:hAnsi="Meiryo UI" w:cs="Meiryo UI" w:hint="eastAsia"/>
          <w:b/>
          <w:sz w:val="24"/>
          <w:szCs w:val="24"/>
          <w:shd w:val="pct15" w:color="auto" w:fill="FFFFFF"/>
        </w:rPr>
        <w:t>６　備品の提供はあるのか？</w:t>
      </w:r>
    </w:p>
    <w:p w:rsidR="006D3FF2" w:rsidRDefault="00871F4C" w:rsidP="00DF5465">
      <w:pPr>
        <w:spacing w:line="36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w:t>
      </w:r>
      <w:r w:rsidR="006D3FF2">
        <w:rPr>
          <w:rFonts w:ascii="Meiryo UI" w:eastAsia="Meiryo UI" w:hAnsi="Meiryo UI" w:cs="Meiryo UI" w:hint="eastAsia"/>
          <w:sz w:val="24"/>
          <w:szCs w:val="24"/>
        </w:rPr>
        <w:t xml:space="preserve">　</w:t>
      </w:r>
      <w:r w:rsidR="00E8693B">
        <w:rPr>
          <w:rFonts w:ascii="Meiryo UI" w:eastAsia="Meiryo UI" w:hAnsi="Meiryo UI" w:cs="Meiryo UI" w:hint="eastAsia"/>
          <w:sz w:val="24"/>
          <w:szCs w:val="24"/>
        </w:rPr>
        <w:t>クールシェアふくおか</w:t>
      </w:r>
      <w:r w:rsidR="00DF5465">
        <w:rPr>
          <w:rFonts w:ascii="Meiryo UI" w:eastAsia="Meiryo UI" w:hAnsi="Meiryo UI" w:cs="Meiryo UI" w:hint="eastAsia"/>
          <w:sz w:val="24"/>
          <w:szCs w:val="24"/>
        </w:rPr>
        <w:t>にご協力いただける施設には、</w:t>
      </w:r>
      <w:r w:rsidR="00E8693B">
        <w:rPr>
          <w:rFonts w:ascii="Meiryo UI" w:eastAsia="Meiryo UI" w:hAnsi="Meiryo UI" w:cs="Meiryo UI" w:hint="eastAsia"/>
          <w:sz w:val="24"/>
          <w:szCs w:val="24"/>
        </w:rPr>
        <w:t>当該協力施設であることがわかる</w:t>
      </w:r>
      <w:r w:rsidR="00DF5465">
        <w:rPr>
          <w:rFonts w:ascii="Meiryo UI" w:eastAsia="Meiryo UI" w:hAnsi="Meiryo UI" w:cs="Meiryo UI" w:hint="eastAsia"/>
          <w:sz w:val="24"/>
          <w:szCs w:val="24"/>
        </w:rPr>
        <w:t>のぼり</w:t>
      </w:r>
      <w:r w:rsidR="005D6EF6">
        <w:rPr>
          <w:rFonts w:ascii="Meiryo UI" w:eastAsia="Meiryo UI" w:hAnsi="Meiryo UI" w:cs="Meiryo UI" w:hint="eastAsia"/>
          <w:sz w:val="24"/>
          <w:szCs w:val="24"/>
        </w:rPr>
        <w:t>、ステッカーのほか体調不良となった方に配っていただくイオン飲料</w:t>
      </w:r>
      <w:r w:rsidR="00E8693B">
        <w:rPr>
          <w:rFonts w:ascii="Meiryo UI" w:eastAsia="Meiryo UI" w:hAnsi="Meiryo UI" w:cs="Meiryo UI" w:hint="eastAsia"/>
          <w:sz w:val="24"/>
          <w:szCs w:val="24"/>
        </w:rPr>
        <w:t>、冷却剤等</w:t>
      </w:r>
      <w:r w:rsidR="00DF5465">
        <w:rPr>
          <w:rFonts w:ascii="Meiryo UI" w:eastAsia="Meiryo UI" w:hAnsi="Meiryo UI" w:cs="Meiryo UI" w:hint="eastAsia"/>
          <w:sz w:val="24"/>
          <w:szCs w:val="24"/>
        </w:rPr>
        <w:t>の提供を予定しています。</w:t>
      </w:r>
    </w:p>
    <w:p w:rsidR="00871F4C" w:rsidRDefault="00871F4C" w:rsidP="006D3FF2">
      <w:pPr>
        <w:spacing w:line="360" w:lineRule="exact"/>
        <w:ind w:leftChars="100" w:left="210" w:firstLineChars="100" w:firstLine="240"/>
        <w:rPr>
          <w:rFonts w:ascii="Meiryo UI" w:eastAsia="Meiryo UI" w:hAnsi="Meiryo UI" w:cs="Meiryo UI"/>
          <w:sz w:val="24"/>
          <w:szCs w:val="24"/>
        </w:rPr>
      </w:pPr>
    </w:p>
    <w:p w:rsidR="00DF5465" w:rsidRPr="00871F4C" w:rsidRDefault="00DF5465" w:rsidP="00871F4C">
      <w:pPr>
        <w:spacing w:line="360" w:lineRule="exact"/>
        <w:rPr>
          <w:rFonts w:ascii="Meiryo UI" w:eastAsia="Meiryo UI" w:hAnsi="Meiryo UI" w:cs="Meiryo UI"/>
          <w:sz w:val="24"/>
          <w:szCs w:val="24"/>
        </w:rPr>
      </w:pPr>
    </w:p>
    <w:sectPr w:rsidR="00DF5465" w:rsidRPr="00871F4C" w:rsidSect="00C30B87">
      <w:pgSz w:w="11906" w:h="16838" w:code="9"/>
      <w:pgMar w:top="1418" w:right="1134" w:bottom="1134" w:left="1134" w:header="284"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BB" w:rsidRDefault="00AE00BB" w:rsidP="00C50C6D">
      <w:r>
        <w:separator/>
      </w:r>
    </w:p>
  </w:endnote>
  <w:endnote w:type="continuationSeparator" w:id="0">
    <w:p w:rsidR="00AE00BB" w:rsidRDefault="00AE00BB" w:rsidP="00C5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BB" w:rsidRDefault="00AE00BB" w:rsidP="00C50C6D">
      <w:r>
        <w:separator/>
      </w:r>
    </w:p>
  </w:footnote>
  <w:footnote w:type="continuationSeparator" w:id="0">
    <w:p w:rsidR="00AE00BB" w:rsidRDefault="00AE00BB" w:rsidP="00C50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69"/>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2E"/>
    <w:rsid w:val="00012489"/>
    <w:rsid w:val="0002352D"/>
    <w:rsid w:val="000279CD"/>
    <w:rsid w:val="00066A1A"/>
    <w:rsid w:val="00073AED"/>
    <w:rsid w:val="000903FB"/>
    <w:rsid w:val="0009058C"/>
    <w:rsid w:val="000958D9"/>
    <w:rsid w:val="000A0F4B"/>
    <w:rsid w:val="000B495A"/>
    <w:rsid w:val="000D6C8B"/>
    <w:rsid w:val="000F4725"/>
    <w:rsid w:val="000F4A94"/>
    <w:rsid w:val="000F5CB2"/>
    <w:rsid w:val="00117F96"/>
    <w:rsid w:val="00123FA5"/>
    <w:rsid w:val="001360DB"/>
    <w:rsid w:val="00143591"/>
    <w:rsid w:val="001445C4"/>
    <w:rsid w:val="001471B1"/>
    <w:rsid w:val="001552D9"/>
    <w:rsid w:val="00184C8C"/>
    <w:rsid w:val="00197084"/>
    <w:rsid w:val="001A12FA"/>
    <w:rsid w:val="001B2D64"/>
    <w:rsid w:val="001B6344"/>
    <w:rsid w:val="001C02EE"/>
    <w:rsid w:val="001E468F"/>
    <w:rsid w:val="001F5715"/>
    <w:rsid w:val="00200333"/>
    <w:rsid w:val="00203DA5"/>
    <w:rsid w:val="00205F5A"/>
    <w:rsid w:val="00207591"/>
    <w:rsid w:val="00214AFE"/>
    <w:rsid w:val="002344B6"/>
    <w:rsid w:val="00234DF0"/>
    <w:rsid w:val="0024055B"/>
    <w:rsid w:val="002567A7"/>
    <w:rsid w:val="0026364B"/>
    <w:rsid w:val="0027198C"/>
    <w:rsid w:val="00295895"/>
    <w:rsid w:val="002B4E8A"/>
    <w:rsid w:val="002B6961"/>
    <w:rsid w:val="002F1047"/>
    <w:rsid w:val="002F75EC"/>
    <w:rsid w:val="00310173"/>
    <w:rsid w:val="00324D0C"/>
    <w:rsid w:val="00327D6A"/>
    <w:rsid w:val="003A1C77"/>
    <w:rsid w:val="003B329C"/>
    <w:rsid w:val="003C102B"/>
    <w:rsid w:val="003C56A6"/>
    <w:rsid w:val="004160A6"/>
    <w:rsid w:val="00425564"/>
    <w:rsid w:val="00426213"/>
    <w:rsid w:val="00426320"/>
    <w:rsid w:val="00432CBE"/>
    <w:rsid w:val="00447944"/>
    <w:rsid w:val="0049331F"/>
    <w:rsid w:val="004B007E"/>
    <w:rsid w:val="004B622E"/>
    <w:rsid w:val="004D3830"/>
    <w:rsid w:val="004E2621"/>
    <w:rsid w:val="004F4E6E"/>
    <w:rsid w:val="004F5C9A"/>
    <w:rsid w:val="004F5F81"/>
    <w:rsid w:val="005144D2"/>
    <w:rsid w:val="00531742"/>
    <w:rsid w:val="005335E6"/>
    <w:rsid w:val="005615BB"/>
    <w:rsid w:val="005947AC"/>
    <w:rsid w:val="005A2F0F"/>
    <w:rsid w:val="005B73F9"/>
    <w:rsid w:val="005D1260"/>
    <w:rsid w:val="005D1CA9"/>
    <w:rsid w:val="005D5C65"/>
    <w:rsid w:val="005D6EF6"/>
    <w:rsid w:val="005E5D8E"/>
    <w:rsid w:val="006026F5"/>
    <w:rsid w:val="00615359"/>
    <w:rsid w:val="00647204"/>
    <w:rsid w:val="00650A69"/>
    <w:rsid w:val="00682BCC"/>
    <w:rsid w:val="006A074A"/>
    <w:rsid w:val="006B1C6B"/>
    <w:rsid w:val="006D3FF2"/>
    <w:rsid w:val="006F5D01"/>
    <w:rsid w:val="00706D56"/>
    <w:rsid w:val="0072363C"/>
    <w:rsid w:val="007452CA"/>
    <w:rsid w:val="007505A7"/>
    <w:rsid w:val="00754BFA"/>
    <w:rsid w:val="0075553D"/>
    <w:rsid w:val="00762965"/>
    <w:rsid w:val="00766425"/>
    <w:rsid w:val="007839D9"/>
    <w:rsid w:val="00784FCA"/>
    <w:rsid w:val="0078529A"/>
    <w:rsid w:val="00790090"/>
    <w:rsid w:val="00793B83"/>
    <w:rsid w:val="0079444E"/>
    <w:rsid w:val="007949B7"/>
    <w:rsid w:val="007A68B0"/>
    <w:rsid w:val="007C77E5"/>
    <w:rsid w:val="007E16AF"/>
    <w:rsid w:val="007E1A4B"/>
    <w:rsid w:val="007F4ECB"/>
    <w:rsid w:val="00804B26"/>
    <w:rsid w:val="00815CD0"/>
    <w:rsid w:val="00821729"/>
    <w:rsid w:val="00847D66"/>
    <w:rsid w:val="00852F42"/>
    <w:rsid w:val="00871F4C"/>
    <w:rsid w:val="00884D0A"/>
    <w:rsid w:val="008A30FF"/>
    <w:rsid w:val="008C595A"/>
    <w:rsid w:val="008E433B"/>
    <w:rsid w:val="0094668C"/>
    <w:rsid w:val="0094782E"/>
    <w:rsid w:val="009547FC"/>
    <w:rsid w:val="00960BD1"/>
    <w:rsid w:val="0097155A"/>
    <w:rsid w:val="00986241"/>
    <w:rsid w:val="0099436D"/>
    <w:rsid w:val="00997625"/>
    <w:rsid w:val="009A35D7"/>
    <w:rsid w:val="00A17F37"/>
    <w:rsid w:val="00A45172"/>
    <w:rsid w:val="00A812E9"/>
    <w:rsid w:val="00A97D7A"/>
    <w:rsid w:val="00AB067E"/>
    <w:rsid w:val="00AB7D81"/>
    <w:rsid w:val="00AC4E37"/>
    <w:rsid w:val="00AE00BB"/>
    <w:rsid w:val="00AF5558"/>
    <w:rsid w:val="00B1056A"/>
    <w:rsid w:val="00B24613"/>
    <w:rsid w:val="00B300CB"/>
    <w:rsid w:val="00B30756"/>
    <w:rsid w:val="00B36ABB"/>
    <w:rsid w:val="00B372EE"/>
    <w:rsid w:val="00B41AA5"/>
    <w:rsid w:val="00B54E99"/>
    <w:rsid w:val="00B67DC7"/>
    <w:rsid w:val="00B94697"/>
    <w:rsid w:val="00B9495B"/>
    <w:rsid w:val="00B94BD9"/>
    <w:rsid w:val="00B962AD"/>
    <w:rsid w:val="00BA21A5"/>
    <w:rsid w:val="00BA55D7"/>
    <w:rsid w:val="00BA5B26"/>
    <w:rsid w:val="00BD5BC8"/>
    <w:rsid w:val="00BE27D0"/>
    <w:rsid w:val="00BF526C"/>
    <w:rsid w:val="00C03314"/>
    <w:rsid w:val="00C22776"/>
    <w:rsid w:val="00C257DD"/>
    <w:rsid w:val="00C30B87"/>
    <w:rsid w:val="00C33491"/>
    <w:rsid w:val="00C33586"/>
    <w:rsid w:val="00C4089E"/>
    <w:rsid w:val="00C50C6D"/>
    <w:rsid w:val="00C80891"/>
    <w:rsid w:val="00C82C6F"/>
    <w:rsid w:val="00C87BF6"/>
    <w:rsid w:val="00CA1CA4"/>
    <w:rsid w:val="00CA6BB6"/>
    <w:rsid w:val="00CB389E"/>
    <w:rsid w:val="00CB4F68"/>
    <w:rsid w:val="00CB5A64"/>
    <w:rsid w:val="00CC36C0"/>
    <w:rsid w:val="00CF1F48"/>
    <w:rsid w:val="00D0042F"/>
    <w:rsid w:val="00D075B3"/>
    <w:rsid w:val="00D11A7F"/>
    <w:rsid w:val="00D20FFA"/>
    <w:rsid w:val="00D3445A"/>
    <w:rsid w:val="00D43148"/>
    <w:rsid w:val="00D46A79"/>
    <w:rsid w:val="00D76F8E"/>
    <w:rsid w:val="00D845D9"/>
    <w:rsid w:val="00DA004C"/>
    <w:rsid w:val="00DA69E1"/>
    <w:rsid w:val="00DA71E3"/>
    <w:rsid w:val="00DC7194"/>
    <w:rsid w:val="00DD40CC"/>
    <w:rsid w:val="00DE1F9D"/>
    <w:rsid w:val="00DF200E"/>
    <w:rsid w:val="00DF5465"/>
    <w:rsid w:val="00E137F1"/>
    <w:rsid w:val="00E1748A"/>
    <w:rsid w:val="00E242F8"/>
    <w:rsid w:val="00E24A06"/>
    <w:rsid w:val="00E64417"/>
    <w:rsid w:val="00E6464D"/>
    <w:rsid w:val="00E70D31"/>
    <w:rsid w:val="00E864AB"/>
    <w:rsid w:val="00E8693B"/>
    <w:rsid w:val="00EB6CCE"/>
    <w:rsid w:val="00ED3A12"/>
    <w:rsid w:val="00F00CF9"/>
    <w:rsid w:val="00F1694A"/>
    <w:rsid w:val="00F174CC"/>
    <w:rsid w:val="00F35062"/>
    <w:rsid w:val="00F43B51"/>
    <w:rsid w:val="00F4702B"/>
    <w:rsid w:val="00F62228"/>
    <w:rsid w:val="00F64B17"/>
    <w:rsid w:val="00F73B18"/>
    <w:rsid w:val="00F92A34"/>
    <w:rsid w:val="00FD2240"/>
    <w:rsid w:val="00FD4F16"/>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2F5AEFE"/>
  <w15:docId w15:val="{FA4EFFA6-8C02-42E6-BD09-89728E3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E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C6D"/>
    <w:pPr>
      <w:tabs>
        <w:tab w:val="center" w:pos="4252"/>
        <w:tab w:val="right" w:pos="8504"/>
      </w:tabs>
      <w:snapToGrid w:val="0"/>
    </w:pPr>
  </w:style>
  <w:style w:type="character" w:customStyle="1" w:styleId="a4">
    <w:name w:val="ヘッダー (文字)"/>
    <w:basedOn w:val="a0"/>
    <w:link w:val="a3"/>
    <w:uiPriority w:val="99"/>
    <w:rsid w:val="00C50C6D"/>
  </w:style>
  <w:style w:type="paragraph" w:styleId="a5">
    <w:name w:val="footer"/>
    <w:basedOn w:val="a"/>
    <w:link w:val="a6"/>
    <w:uiPriority w:val="99"/>
    <w:unhideWhenUsed/>
    <w:rsid w:val="00C50C6D"/>
    <w:pPr>
      <w:tabs>
        <w:tab w:val="center" w:pos="4252"/>
        <w:tab w:val="right" w:pos="8504"/>
      </w:tabs>
      <w:snapToGrid w:val="0"/>
    </w:pPr>
  </w:style>
  <w:style w:type="character" w:customStyle="1" w:styleId="a6">
    <w:name w:val="フッター (文字)"/>
    <w:basedOn w:val="a0"/>
    <w:link w:val="a5"/>
    <w:uiPriority w:val="99"/>
    <w:rsid w:val="00C50C6D"/>
  </w:style>
  <w:style w:type="paragraph" w:styleId="a7">
    <w:name w:val="Balloon Text"/>
    <w:basedOn w:val="a"/>
    <w:link w:val="a8"/>
    <w:uiPriority w:val="99"/>
    <w:semiHidden/>
    <w:unhideWhenUsed/>
    <w:rsid w:val="00A97D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7D7A"/>
    <w:rPr>
      <w:rFonts w:asciiTheme="majorHAnsi" w:eastAsiaTheme="majorEastAsia" w:hAnsiTheme="majorHAnsi" w:cstheme="majorBidi"/>
      <w:sz w:val="18"/>
      <w:szCs w:val="18"/>
    </w:rPr>
  </w:style>
  <w:style w:type="paragraph" w:styleId="Web">
    <w:name w:val="Normal (Web)"/>
    <w:basedOn w:val="a"/>
    <w:uiPriority w:val="99"/>
    <w:semiHidden/>
    <w:unhideWhenUsed/>
    <w:rsid w:val="00DE1F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5941F-5381-43D4-8A12-81AA1DAF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環境保全課</cp:lastModifiedBy>
  <cp:revision>5</cp:revision>
  <cp:lastPrinted>2024-02-27T08:22:00Z</cp:lastPrinted>
  <dcterms:created xsi:type="dcterms:W3CDTF">2025-03-07T00:58:00Z</dcterms:created>
  <dcterms:modified xsi:type="dcterms:W3CDTF">2025-03-10T04:18:00Z</dcterms:modified>
</cp:coreProperties>
</file>